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32"/>
          <w:szCs w:val="32"/>
        </w:rPr>
      </w:pPr>
      <w:r>
        <w:rPr>
          <w:rFonts w:hint="eastAsia" w:ascii="宋体" w:hAnsi="宋体" w:eastAsia="宋体"/>
          <w:sz w:val="32"/>
          <w:szCs w:val="32"/>
        </w:rPr>
        <w:t>联合申请国家电网有限公司20</w:t>
      </w:r>
      <w:r>
        <w:rPr>
          <w:rFonts w:ascii="宋体" w:hAnsi="宋体" w:eastAsia="宋体"/>
          <w:sz w:val="32"/>
          <w:szCs w:val="32"/>
        </w:rPr>
        <w:t>2</w:t>
      </w:r>
      <w:r>
        <w:rPr>
          <w:rFonts w:hint="eastAsia" w:ascii="宋体" w:hAnsi="宋体" w:eastAsia="宋体"/>
          <w:sz w:val="32"/>
          <w:szCs w:val="32"/>
          <w:lang w:val="en-US" w:eastAsia="zh-CN"/>
        </w:rPr>
        <w:t>2</w:t>
      </w:r>
      <w:r>
        <w:rPr>
          <w:rFonts w:hint="eastAsia" w:ascii="宋体" w:hAnsi="宋体" w:eastAsia="宋体"/>
          <w:sz w:val="32"/>
          <w:szCs w:val="32"/>
        </w:rPr>
        <w:t>年总部科技项目</w:t>
      </w:r>
    </w:p>
    <w:p>
      <w:pPr>
        <w:jc w:val="center"/>
        <w:rPr>
          <w:rFonts w:ascii="宋体" w:hAnsi="宋体" w:eastAsia="宋体"/>
          <w:sz w:val="32"/>
          <w:szCs w:val="32"/>
        </w:rPr>
      </w:pPr>
      <w:r>
        <w:rPr>
          <w:rFonts w:hint="eastAsia" w:ascii="宋体" w:hAnsi="宋体" w:eastAsia="宋体"/>
          <w:sz w:val="32"/>
          <w:szCs w:val="32"/>
        </w:rPr>
        <w:t>合作协议书</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本协议合作方平等协商，就共同参与申报国家电网有限公司20</w:t>
      </w:r>
      <w:r>
        <w:rPr>
          <w:rFonts w:ascii="宋体" w:hAnsi="宋体" w:eastAsia="宋体"/>
          <w:sz w:val="24"/>
          <w:szCs w:val="24"/>
        </w:rPr>
        <w:t>2</w:t>
      </w:r>
      <w:r>
        <w:rPr>
          <w:rFonts w:hint="eastAsia" w:ascii="宋体" w:hAnsi="宋体" w:eastAsia="宋体"/>
          <w:sz w:val="24"/>
          <w:szCs w:val="24"/>
          <w:lang w:val="en-US" w:eastAsia="zh-CN"/>
        </w:rPr>
        <w:t>2</w:t>
      </w:r>
      <w:r>
        <w:rPr>
          <w:rFonts w:hint="eastAsia" w:ascii="宋体" w:hAnsi="宋体" w:eastAsia="宋体"/>
          <w:sz w:val="24"/>
          <w:szCs w:val="24"/>
        </w:rPr>
        <w:t>年总部科技项目《</w:t>
      </w:r>
      <w:r>
        <w:rPr>
          <w:rFonts w:hint="eastAsia" w:ascii="宋体" w:hAnsi="宋体" w:eastAsia="宋体"/>
          <w:sz w:val="24"/>
          <w:szCs w:val="24"/>
          <w:lang w:val="en-US" w:eastAsia="zh-CN"/>
        </w:rPr>
        <w:t>基于零信任的电力监控系统网络安全准入关键技术研究及装备研制</w:t>
      </w:r>
      <w:r>
        <w:rPr>
          <w:rFonts w:hint="eastAsia" w:ascii="宋体" w:hAnsi="宋体" w:eastAsia="宋体"/>
          <w:sz w:val="24"/>
          <w:szCs w:val="24"/>
        </w:rPr>
        <w:t>》项目事宜，在真实、充分地表达各自意愿，严格遵照国家电网公司相关管理规定、文件要求的基础上，达到如下协议，并有合作方共同恪守。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国网河南省电力公司为本项目的牵头单位（以下简称“甲方”），主要负责协调课题开展中的各项事务，并按照合同约定承担相应的研究任务；</w:t>
      </w:r>
      <w:r>
        <w:rPr>
          <w:rFonts w:hint="eastAsia" w:ascii="宋体" w:hAnsi="宋体" w:eastAsia="宋体"/>
          <w:sz w:val="24"/>
          <w:szCs w:val="24"/>
          <w:lang w:val="en-US" w:eastAsia="zh-CN"/>
        </w:rPr>
        <w:t>河海大学</w:t>
      </w:r>
      <w:r>
        <w:rPr>
          <w:rFonts w:hint="eastAsia" w:ascii="宋体" w:hAnsi="宋体" w:eastAsia="宋体"/>
          <w:sz w:val="24"/>
          <w:szCs w:val="24"/>
        </w:rPr>
        <w:t>为项目协作参加单位（以下简称“乙方”），负责配合甲方，并具体按照合同约定分工开展相关研发工作。合作方一致确定：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1、本合作为意向性合作，申报单位应遵守意向承诺，不得参加其他团队申报本项目，所属的不同单位（含参股、控股及全资子公司）不得参加其他团队申报本项目。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hint="eastAsia" w:ascii="宋体" w:hAnsi="宋体"/>
          <w:sz w:val="24"/>
        </w:rPr>
        <w:t>因履行本协议所产生、并由合作多方分别独立完成的阶段性技术成果及其相关知识产权、发表论文、论著、申报奖项、发布成果的权利归属，分别由各方享有，并享有在有关此阶段性技术成果文件上写明技术成果完成者的权利和取得有关荣誉证书、奖励的权利。</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hint="eastAsia" w:ascii="宋体" w:hAnsi="宋体"/>
          <w:sz w:val="24"/>
        </w:rPr>
        <w:t>因履行本协议所产生的最终合作研究开发技术成果及相关知识产权、发表论文、论著、申报奖项、发布成果的权利归属，由合作方共同享有。合作方应以协商方式确定最终研究成果的完成人员名单，完成人员享有在有关最终技术成果文件上写明技术成果完成者的权利和取得有关荣誉证书、奖励的权利。</w:t>
      </w:r>
    </w:p>
    <w:p>
      <w:pPr>
        <w:spacing w:line="360" w:lineRule="auto"/>
        <w:ind w:firstLine="480" w:firstLineChars="200"/>
        <w:rPr>
          <w:rFonts w:ascii="宋体" w:hAnsi="宋体"/>
          <w:sz w:val="24"/>
        </w:rPr>
      </w:pPr>
      <w:r>
        <w:rPr>
          <w:rFonts w:hint="eastAsia" w:ascii="宋体" w:hAnsi="宋体" w:eastAsia="宋体"/>
          <w:sz w:val="24"/>
          <w:szCs w:val="24"/>
        </w:rPr>
        <w:t>4、</w:t>
      </w:r>
      <w:r>
        <w:rPr>
          <w:rFonts w:hint="eastAsia" w:ascii="宋体" w:hAnsi="宋体"/>
          <w:sz w:val="24"/>
        </w:rPr>
        <w:t>甲乙方及其有关人员均应遵照《中华人民共和国保守国家秘密法》和科技部《科技保密规定》的要求，负有为对方技术保密的责任，并应采取相应的保密措施。本协议下的课题涉及到的双方技术秘密成果，未经对方同意，均不得向第三方泄露（包括产品的技术、用途以及突破、视频资料等）。</w:t>
      </w:r>
    </w:p>
    <w:p>
      <w:pPr>
        <w:spacing w:line="360" w:lineRule="auto"/>
        <w:ind w:firstLine="480" w:firstLineChars="200"/>
        <w:rPr>
          <w:rFonts w:ascii="宋体" w:hAnsi="宋体"/>
          <w:sz w:val="24"/>
        </w:rPr>
      </w:pPr>
      <w:r>
        <w:rPr>
          <w:rFonts w:hint="eastAsia" w:ascii="宋体" w:hAnsi="宋体"/>
          <w:sz w:val="24"/>
        </w:rPr>
        <w:t>5、乙方应遵照甲方的安排及时提供决算、审计及相关验收文件。</w:t>
      </w:r>
    </w:p>
    <w:p>
      <w:pPr>
        <w:spacing w:line="360" w:lineRule="auto"/>
        <w:ind w:firstLine="480" w:firstLineChars="200"/>
        <w:rPr>
          <w:rFonts w:ascii="宋体" w:hAnsi="宋体" w:eastAsia="宋体"/>
          <w:sz w:val="24"/>
          <w:szCs w:val="24"/>
        </w:rPr>
      </w:pPr>
    </w:p>
    <w:p>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rPr>
        <w:t xml:space="preserve">甲方：国网河南省电力公司           </w:t>
      </w:r>
      <w:r>
        <w:rPr>
          <w:rFonts w:ascii="宋体" w:hAnsi="宋体" w:eastAsia="宋体"/>
          <w:sz w:val="24"/>
          <w:szCs w:val="24"/>
        </w:rPr>
        <w:t xml:space="preserve">  </w:t>
      </w:r>
      <w:r>
        <w:rPr>
          <w:rFonts w:hint="eastAsia" w:ascii="宋体" w:hAnsi="宋体" w:eastAsia="宋体"/>
          <w:sz w:val="24"/>
          <w:szCs w:val="24"/>
        </w:rPr>
        <w:t xml:space="preserve">   乙方：</w:t>
      </w:r>
      <w:r>
        <w:rPr>
          <w:rFonts w:hint="eastAsia" w:ascii="宋体" w:hAnsi="宋体" w:eastAsia="宋体"/>
          <w:sz w:val="24"/>
          <w:szCs w:val="24"/>
          <w:lang w:val="en-US" w:eastAsia="zh-CN"/>
        </w:rPr>
        <w:t>河海大学</w:t>
      </w:r>
      <w:bookmarkStart w:id="0" w:name="_GoBack"/>
      <w:bookmarkEnd w:id="0"/>
    </w:p>
    <w:p>
      <w:pPr>
        <w:spacing w:line="360" w:lineRule="auto"/>
        <w:ind w:firstLine="960" w:firstLineChars="400"/>
        <w:rPr>
          <w:rFonts w:ascii="宋体" w:hAnsi="宋体" w:eastAsia="宋体"/>
          <w:sz w:val="24"/>
          <w:szCs w:val="24"/>
        </w:rPr>
      </w:pPr>
      <w:r>
        <w:rPr>
          <w:rFonts w:hint="eastAsia" w:ascii="宋体" w:hAnsi="宋体" w:eastAsia="宋体"/>
          <w:sz w:val="24"/>
          <w:szCs w:val="24"/>
        </w:rPr>
        <w:t>（签字、盖章）                                 （签字、盖章）</w:t>
      </w:r>
    </w:p>
    <w:p>
      <w:pPr>
        <w:spacing w:line="360" w:lineRule="auto"/>
        <w:ind w:firstLine="960" w:firstLineChars="400"/>
        <w:rPr>
          <w:rFonts w:ascii="宋体" w:hAnsi="宋体" w:eastAsia="宋体"/>
          <w:sz w:val="24"/>
          <w:szCs w:val="24"/>
        </w:rPr>
      </w:pPr>
      <w:r>
        <w:rPr>
          <w:rFonts w:hint="eastAsia" w:ascii="宋体" w:hAnsi="宋体" w:eastAsia="宋体"/>
          <w:sz w:val="24"/>
          <w:szCs w:val="24"/>
        </w:rPr>
        <w:t>年   月   日                                   年   月   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E34"/>
    <w:rsid w:val="000A63FA"/>
    <w:rsid w:val="000C1A4C"/>
    <w:rsid w:val="001F0A34"/>
    <w:rsid w:val="00243EFB"/>
    <w:rsid w:val="00277E3D"/>
    <w:rsid w:val="002E6A8C"/>
    <w:rsid w:val="003C2FF7"/>
    <w:rsid w:val="003D1BA6"/>
    <w:rsid w:val="003D5C78"/>
    <w:rsid w:val="00463D0A"/>
    <w:rsid w:val="004857EE"/>
    <w:rsid w:val="004E7CAE"/>
    <w:rsid w:val="00533F3C"/>
    <w:rsid w:val="006E5E8E"/>
    <w:rsid w:val="007A02C8"/>
    <w:rsid w:val="008420BA"/>
    <w:rsid w:val="00867B94"/>
    <w:rsid w:val="00894386"/>
    <w:rsid w:val="00923F2D"/>
    <w:rsid w:val="009D5D85"/>
    <w:rsid w:val="009F1CC5"/>
    <w:rsid w:val="00A34C68"/>
    <w:rsid w:val="00A532C9"/>
    <w:rsid w:val="00B12FBF"/>
    <w:rsid w:val="00B4120A"/>
    <w:rsid w:val="00B86C34"/>
    <w:rsid w:val="00C13A12"/>
    <w:rsid w:val="00C533E6"/>
    <w:rsid w:val="00C839F7"/>
    <w:rsid w:val="00CA3F86"/>
    <w:rsid w:val="00CB3CAC"/>
    <w:rsid w:val="00CD39C2"/>
    <w:rsid w:val="00CE49F2"/>
    <w:rsid w:val="00D06DE6"/>
    <w:rsid w:val="00D15219"/>
    <w:rsid w:val="00D53822"/>
    <w:rsid w:val="00D72729"/>
    <w:rsid w:val="00DC2E89"/>
    <w:rsid w:val="00DE2E34"/>
    <w:rsid w:val="00EF5B0F"/>
    <w:rsid w:val="00F2635B"/>
    <w:rsid w:val="00FC179C"/>
    <w:rsid w:val="0E982891"/>
    <w:rsid w:val="0F780BF6"/>
    <w:rsid w:val="1780406E"/>
    <w:rsid w:val="1E634F5C"/>
    <w:rsid w:val="2C3F2D6D"/>
    <w:rsid w:val="386A570C"/>
    <w:rsid w:val="444A7486"/>
    <w:rsid w:val="71256C5B"/>
    <w:rsid w:val="7588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139</Words>
  <Characters>796</Characters>
  <Lines>6</Lines>
  <Paragraphs>1</Paragraphs>
  <TotalTime>8</TotalTime>
  <ScaleCrop>false</ScaleCrop>
  <LinksUpToDate>false</LinksUpToDate>
  <CharactersWithSpaces>934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2020-11-23T01:12:00Z</dcterms:created>
  <dc:creator>孙芊</dc:creator>
  <cp:lastModifiedBy></cp:lastModifiedBy>
  <dcterms:modified xsi:type="dcterms:W3CDTF">2021-10-28T09:52:49Z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BF51060F65614455AFA5974565FA0528</vt:lpwstr>
  </property>
</Properties>
</file>