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0BE8B">
      <w:pPr>
        <w:widowControl/>
        <w:jc w:val="lef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 w14:paraId="422F9A1E">
      <w:pPr>
        <w:pStyle w:val="5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sz w:val="40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0"/>
          <w:szCs w:val="44"/>
          <w:lang w:val="en-US" w:eastAsia="zh-CN"/>
        </w:rPr>
        <w:t>2025年度水利领域重大科技进展汇总表</w:t>
      </w:r>
    </w:p>
    <w:bookmarkEnd w:id="0"/>
    <w:p w14:paraId="5B28B97A">
      <w:pPr>
        <w:pStyle w:val="5"/>
        <w:spacing w:line="560" w:lineRule="exact"/>
        <w:ind w:firstLine="0" w:firstLineChars="0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名称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（盖章）签字：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                                 年  月  日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778"/>
        <w:gridCol w:w="1778"/>
        <w:gridCol w:w="1004"/>
        <w:gridCol w:w="1749"/>
        <w:gridCol w:w="1843"/>
        <w:gridCol w:w="1650"/>
        <w:gridCol w:w="1344"/>
        <w:gridCol w:w="2464"/>
      </w:tblGrid>
      <w:tr w14:paraId="4828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所在单位/学院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进展名称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进展</w:t>
            </w:r>
          </w:p>
          <w:p w14:paraId="7349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t>主要完成人</w:t>
            </w:r>
            <w:r>
              <w:rPr>
                <w:rStyle w:val="6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t>（不超过10位）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完成单位</w:t>
            </w:r>
          </w:p>
          <w:p w14:paraId="3335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t>（不超过10家）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推荐渠道</w:t>
            </w:r>
          </w:p>
          <w:p w14:paraId="0871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t>（单位推荐/院士提名）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推荐单位/推荐人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进展简介</w:t>
            </w:r>
          </w:p>
          <w:p w14:paraId="558D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宋体" w:cs="宋体"/>
                <w:color w:val="auto"/>
                <w:lang w:val="en-US" w:eastAsia="zh-CN" w:bidi="ar"/>
              </w:rPr>
              <w:t>（300字以内）</w:t>
            </w:r>
          </w:p>
        </w:tc>
      </w:tr>
      <w:tr w14:paraId="5D81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CF1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DF2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4E2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290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07C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CF10A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AF7D3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757B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586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3992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2AD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A6D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030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662E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62B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5F4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D64A9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4F5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5D9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7E3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DBE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377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541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1FA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10D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4C992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BE59D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B58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9C6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F3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D88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0A1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CCA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E0D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EEC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25267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F88CE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E97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23F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E80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40E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58E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55E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891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060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04DB5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C049E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597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46F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98D0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276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FF3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784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A04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543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7DC23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ED42D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816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BB23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B86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521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18E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56D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A20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7F1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4CE2D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4D0BA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6F6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B1D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65D4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1F2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7B8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BEE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F80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1F7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5D0BF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48CB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A71D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350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16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322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24F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0DB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2B3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375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B2857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013B4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2CF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6DA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978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1AA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8AC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0FC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288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D20F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2058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985B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882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77A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ACA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BFE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A23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308A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438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5D7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E8142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0691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2BF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767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F196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914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3B2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AEF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1F5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890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CC27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4AF1C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45B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302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FF71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392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644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E8E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F3B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298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0D66D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A989D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345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DBC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246E89AF">
      <w:pPr>
        <w:widowControl/>
        <w:jc w:val="left"/>
        <w:rPr>
          <w:rFonts w:ascii="Times New Roman" w:hAnsi="Times New Roman" w:eastAsiaTheme="minorEastAsia"/>
          <w:color w:val="auto"/>
          <w:szCs w:val="21"/>
        </w:rPr>
      </w:pPr>
    </w:p>
    <w:p w14:paraId="619A029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D285C"/>
    <w:rsid w:val="28AD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公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character" w:customStyle="1" w:styleId="6">
    <w:name w:val="font41"/>
    <w:basedOn w:val="4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7">
    <w:name w:val="font71"/>
    <w:basedOn w:val="4"/>
    <w:qFormat/>
    <w:uiPriority w:val="0"/>
    <w:rPr>
      <w:rFonts w:hint="eastAsia" w:ascii="等线" w:hAnsi="等线" w:eastAsia="等线" w:cs="等线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2026-03-26T07:57:00Z</dcterms:created>
  <dc:creator>Paula</dc:creator>
  <cp:lastModifiedBy>Paula</cp:lastModifiedBy>
  <dcterms:modified xsi:type="dcterms:W3CDTF">2026-03-26T07:58:22Z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4F51850D417C4BC19550099D29EECB81_11</vt:lpwstr>
  </property>
  <property fmtid="{D5CDD505-2E9C-101B-9397-08002B2CF9AE}" pid="4" name="KSOTemplateDocerSaveRecord">
    <vt:lpwstr>eyJoZGlkIjoiYmQ0YjExMWM2MGQzMWMzNjM0OGI0NTcyMjNhNDA5MWMiLCJ1c2VySWQiOiIyNDIyNTM3MTEifQ==</vt:lpwstr>
  </property>
</Properties>
</file>